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9002" w14:textId="5930DEB7" w:rsidR="00182702" w:rsidRDefault="00182702" w:rsidP="00976FC2">
      <w:pPr>
        <w:jc w:val="center"/>
        <w:rPr>
          <w:rFonts w:ascii="Calibri" w:hAnsi="Calibri" w:cs="Calibri"/>
          <w:b/>
          <w:u w:val="single"/>
        </w:rPr>
      </w:pPr>
    </w:p>
    <w:p w14:paraId="04D60BBA" w14:textId="77777777" w:rsidR="00EB624B" w:rsidRDefault="00EB624B" w:rsidP="00EB624B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B624B" w14:paraId="044D593C" w14:textId="77777777" w:rsidTr="003D633C">
        <w:tc>
          <w:tcPr>
            <w:tcW w:w="8930" w:type="dxa"/>
            <w:shd w:val="clear" w:color="auto" w:fill="auto"/>
          </w:tcPr>
          <w:p w14:paraId="228C8815" w14:textId="77777777" w:rsidR="00EB624B" w:rsidRPr="00EB624B" w:rsidRDefault="00EB624B" w:rsidP="009A3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EB624B" w14:paraId="0E43CADF" w14:textId="77777777" w:rsidTr="003D633C">
        <w:tc>
          <w:tcPr>
            <w:tcW w:w="8930" w:type="dxa"/>
            <w:shd w:val="clear" w:color="auto" w:fill="auto"/>
          </w:tcPr>
          <w:p w14:paraId="266510D7" w14:textId="008D2710" w:rsidR="00EB624B" w:rsidRPr="00EB624B" w:rsidRDefault="00EB624B" w:rsidP="00EB62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PRIMER AÑO MEDIO MODALIDAD TECNICO PROFESIONAL </w:t>
            </w:r>
          </w:p>
        </w:tc>
      </w:tr>
    </w:tbl>
    <w:p w14:paraId="59CA7A6B" w14:textId="77777777" w:rsidR="00EB624B" w:rsidRDefault="00EB624B" w:rsidP="00EB624B"/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76FC2" w:rsidRPr="00EB624B" w14:paraId="0719AABD" w14:textId="77777777" w:rsidTr="003D633C">
        <w:trPr>
          <w:trHeight w:val="303"/>
        </w:trPr>
        <w:tc>
          <w:tcPr>
            <w:tcW w:w="8930" w:type="dxa"/>
            <w:shd w:val="clear" w:color="auto" w:fill="auto"/>
          </w:tcPr>
          <w:p w14:paraId="103CC9E2" w14:textId="3461258E" w:rsidR="00976FC2" w:rsidRPr="00EB624B" w:rsidRDefault="00976FC2" w:rsidP="00EB62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>CURSO:</w:t>
            </w:r>
            <w:r w:rsidR="00455525"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1º ENSEÑANZA MEDIA MODALIDAD </w:t>
            </w:r>
            <w:r w:rsidR="00E4172C"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>TÉCNICO PROFESIONAL)</w:t>
            </w:r>
          </w:p>
        </w:tc>
      </w:tr>
      <w:tr w:rsidR="00976FC2" w:rsidRPr="00EB624B" w14:paraId="7A7D132E" w14:textId="77777777" w:rsidTr="003D633C">
        <w:trPr>
          <w:trHeight w:val="303"/>
        </w:trPr>
        <w:tc>
          <w:tcPr>
            <w:tcW w:w="8930" w:type="dxa"/>
            <w:shd w:val="clear" w:color="auto" w:fill="auto"/>
          </w:tcPr>
          <w:p w14:paraId="69804FAA" w14:textId="53A10C1D" w:rsidR="00976FC2" w:rsidRPr="00EB624B" w:rsidRDefault="003D633C" w:rsidP="00DE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ASIGNATURA</w:t>
            </w:r>
            <w:r w:rsidR="00976FC2"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="00DE186E" w:rsidRPr="00EB624B">
              <w:rPr>
                <w:rFonts w:asciiTheme="minorHAnsi" w:hAnsiTheme="minorHAnsi" w:cstheme="minorHAnsi"/>
                <w:b/>
                <w:bCs/>
                <w:iCs/>
                <w:color w:val="0D0D0D"/>
                <w:sz w:val="22"/>
                <w:szCs w:val="22"/>
              </w:rPr>
              <w:t xml:space="preserve">LENGUA Y LITERATURA </w:t>
            </w:r>
          </w:p>
        </w:tc>
      </w:tr>
      <w:tr w:rsidR="00976FC2" w:rsidRPr="00EB624B" w14:paraId="3373203B" w14:textId="77777777" w:rsidTr="003D633C">
        <w:trPr>
          <w:trHeight w:val="322"/>
        </w:trPr>
        <w:tc>
          <w:tcPr>
            <w:tcW w:w="8930" w:type="dxa"/>
            <w:shd w:val="clear" w:color="auto" w:fill="auto"/>
          </w:tcPr>
          <w:p w14:paraId="0BA26D90" w14:textId="77777777" w:rsidR="00DE186E" w:rsidRPr="003D633C" w:rsidRDefault="00DE186E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 cuaderno universitario cuadriculado o de composición de 100 hojas (individual).</w:t>
            </w:r>
          </w:p>
          <w:p w14:paraId="7151D76B" w14:textId="77777777" w:rsidR="00DE186E" w:rsidRPr="003D633C" w:rsidRDefault="00DE186E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 carpeta con </w:t>
            </w:r>
            <w:proofErr w:type="spellStart"/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acoclip</w:t>
            </w:r>
            <w:proofErr w:type="spellEnd"/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(para documentos y evaluaciones entregadas en la asignatura). </w:t>
            </w:r>
          </w:p>
          <w:p w14:paraId="6BC22738" w14:textId="77777777" w:rsidR="00DE186E" w:rsidRPr="003D633C" w:rsidRDefault="00DE186E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 lápiz de pasta azul, rojo, negro, verde. </w:t>
            </w:r>
          </w:p>
          <w:p w14:paraId="12677938" w14:textId="15979FEC" w:rsidR="00DE186E" w:rsidRPr="003D633C" w:rsidRDefault="00DE186E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 corrector</w:t>
            </w:r>
          </w:p>
          <w:p w14:paraId="26F54575" w14:textId="77777777" w:rsidR="00FD027D" w:rsidRPr="003D633C" w:rsidRDefault="00FD027D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 lápiz mina</w:t>
            </w:r>
          </w:p>
          <w:p w14:paraId="2A766FBF" w14:textId="77777777" w:rsidR="00FD027D" w:rsidRPr="003D633C" w:rsidRDefault="00FD027D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Goma de borrar</w:t>
            </w:r>
          </w:p>
          <w:p w14:paraId="74DEEB49" w14:textId="1136F5B5" w:rsidR="00FD027D" w:rsidRPr="003D633C" w:rsidRDefault="00FD027D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Pegamento en barra</w:t>
            </w:r>
          </w:p>
          <w:p w14:paraId="047CEB76" w14:textId="0558C9B4" w:rsidR="00E7473B" w:rsidRPr="003D633C" w:rsidRDefault="00E7473B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Tijeras</w:t>
            </w:r>
          </w:p>
          <w:p w14:paraId="44BF617E" w14:textId="77777777" w:rsidR="00976FC2" w:rsidRPr="003D633C" w:rsidRDefault="00DE186E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2 </w:t>
            </w:r>
            <w:proofErr w:type="spellStart"/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destacadores</w:t>
            </w:r>
            <w:proofErr w:type="spellEnd"/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(uno por semestre). </w:t>
            </w:r>
          </w:p>
          <w:p w14:paraId="19ECFB58" w14:textId="1B2173E7" w:rsidR="00E7473B" w:rsidRPr="003D633C" w:rsidRDefault="00E7473B" w:rsidP="003D633C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1 diccionario de Lengua Española (digital).</w:t>
            </w:r>
          </w:p>
        </w:tc>
      </w:tr>
      <w:tr w:rsidR="003F4F04" w:rsidRPr="00EB624B" w14:paraId="63EA8226" w14:textId="77777777" w:rsidTr="003D6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0" w:type="dxa"/>
          </w:tcPr>
          <w:p w14:paraId="55D4E88E" w14:textId="33CB6FDA" w:rsidR="003F4F04" w:rsidRPr="00EB624B" w:rsidRDefault="003D633C" w:rsidP="003F4F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ASIGNATURA</w:t>
            </w:r>
            <w:r w:rsidR="003F4F04" w:rsidRPr="00EB624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: MATEMÁTICA</w:t>
            </w:r>
          </w:p>
        </w:tc>
      </w:tr>
      <w:tr w:rsidR="003F4F04" w:rsidRPr="00EB624B" w14:paraId="0B220E8B" w14:textId="77777777" w:rsidTr="003D6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0" w:type="dxa"/>
          </w:tcPr>
          <w:p w14:paraId="368FE198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2 cuadernos universitarios </w:t>
            </w:r>
            <w:r w:rsidRPr="003D63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INDIVIDUAL </w:t>
            </w:r>
            <w:proofErr w:type="gramStart"/>
            <w:r w:rsidRPr="003D63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( NO</w:t>
            </w:r>
            <w:proofErr w:type="gramEnd"/>
            <w:r w:rsidRPr="003D63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TRIPLE),</w:t>
            </w: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cuadriculado de 100  hojas.</w:t>
            </w:r>
          </w:p>
          <w:p w14:paraId="48CE4C60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calculadora científica. </w:t>
            </w:r>
          </w:p>
          <w:p w14:paraId="2D54D5A5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>Útiles de Geometría, (escuadra con transportador, compás).</w:t>
            </w:r>
          </w:p>
          <w:p w14:paraId="2A94DB75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Lápices grafito o </w:t>
            </w:r>
            <w:proofErr w:type="spellStart"/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>portamina</w:t>
            </w:r>
            <w:proofErr w:type="spellEnd"/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y goma</w:t>
            </w:r>
          </w:p>
          <w:p w14:paraId="2BB3DA0B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Lápices de pasta negro, azul y rojo </w:t>
            </w:r>
          </w:p>
          <w:p w14:paraId="2DC096DD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>1 Corrector</w:t>
            </w:r>
          </w:p>
          <w:p w14:paraId="50685EF8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>Lápices de colores</w:t>
            </w:r>
          </w:p>
          <w:p w14:paraId="4F104342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Block </w:t>
            </w:r>
            <w:proofErr w:type="spellStart"/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>prepicado</w:t>
            </w:r>
            <w:proofErr w:type="spellEnd"/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>( carta</w:t>
            </w:r>
            <w:proofErr w:type="gramEnd"/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u oficio)</w:t>
            </w:r>
          </w:p>
          <w:p w14:paraId="3DF11BC9" w14:textId="77777777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>Carpeta</w:t>
            </w:r>
          </w:p>
          <w:p w14:paraId="20FFA9CE" w14:textId="460DACE9" w:rsidR="003F4F04" w:rsidRPr="003D633C" w:rsidRDefault="003F4F04" w:rsidP="003D633C">
            <w:pPr>
              <w:pStyle w:val="Prrafodelista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3D633C">
              <w:rPr>
                <w:rFonts w:asciiTheme="minorHAnsi" w:eastAsia="Arial" w:hAnsiTheme="minorHAnsi" w:cstheme="minorHAnsi"/>
                <w:sz w:val="22"/>
                <w:szCs w:val="22"/>
              </w:rPr>
              <w:t>Destacador</w:t>
            </w:r>
            <w:proofErr w:type="spellEnd"/>
          </w:p>
        </w:tc>
      </w:tr>
      <w:tr w:rsidR="00EB624B" w:rsidRPr="00EB624B" w14:paraId="55FA6F17" w14:textId="77777777" w:rsidTr="003D6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0" w:type="dxa"/>
          </w:tcPr>
          <w:p w14:paraId="4241161F" w14:textId="66E63B41" w:rsidR="00EB624B" w:rsidRPr="003D633C" w:rsidRDefault="003D633C" w:rsidP="003D633C">
            <w:p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ASIGNATURA</w:t>
            </w:r>
            <w:r w:rsidR="00EB624B" w:rsidRPr="003D633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 HISTORIA, GEOGRAFIA Y CIENCIAS SOCIALES</w:t>
            </w:r>
          </w:p>
        </w:tc>
      </w:tr>
      <w:tr w:rsidR="00EB624B" w:rsidRPr="00EB624B" w14:paraId="2AC74400" w14:textId="77777777" w:rsidTr="003D6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0" w:type="dxa"/>
          </w:tcPr>
          <w:p w14:paraId="3E09C793" w14:textId="77777777" w:rsidR="00EB624B" w:rsidRPr="003D633C" w:rsidRDefault="00EB624B" w:rsidP="003D633C">
            <w:pPr>
              <w:pStyle w:val="Prrafodelista"/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 cuaderno universitario cuadriculado de 100 hojas. (individual)</w:t>
            </w:r>
          </w:p>
          <w:p w14:paraId="183A3409" w14:textId="77777777" w:rsidR="00EB624B" w:rsidRPr="003D633C" w:rsidRDefault="00EB624B" w:rsidP="003D633C">
            <w:pPr>
              <w:pStyle w:val="Prrafodelista"/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 regla de 30 cm.</w:t>
            </w:r>
          </w:p>
          <w:p w14:paraId="0BEB0AC0" w14:textId="77777777" w:rsidR="00EB624B" w:rsidRPr="003D633C" w:rsidRDefault="00EB624B" w:rsidP="003D633C">
            <w:pPr>
              <w:pStyle w:val="Prrafodelista"/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Lápiz pasta azul, rojo, negro</w:t>
            </w:r>
          </w:p>
          <w:p w14:paraId="5308142F" w14:textId="77777777" w:rsidR="00EB624B" w:rsidRPr="003D633C" w:rsidRDefault="00EB624B" w:rsidP="003D633C">
            <w:pPr>
              <w:pStyle w:val="Prrafodelista"/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Lápiz grafito N°2, goma de borrar, </w:t>
            </w:r>
          </w:p>
          <w:p w14:paraId="77FB1DE5" w14:textId="77777777" w:rsidR="00EB624B" w:rsidRPr="003D633C" w:rsidRDefault="00EB624B" w:rsidP="003D633C">
            <w:pPr>
              <w:pStyle w:val="Prrafodelista"/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 corrector.</w:t>
            </w:r>
          </w:p>
          <w:p w14:paraId="77B6DDB0" w14:textId="77777777" w:rsidR="00EB624B" w:rsidRPr="003D633C" w:rsidRDefault="00EB624B" w:rsidP="003D633C">
            <w:pPr>
              <w:pStyle w:val="Prrafodelista"/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1 </w:t>
            </w:r>
            <w:proofErr w:type="spellStart"/>
            <w:r w:rsidRPr="003D633C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Destacador</w:t>
            </w:r>
            <w:proofErr w:type="spellEnd"/>
          </w:p>
          <w:p w14:paraId="3D63A0C0" w14:textId="77777777" w:rsidR="00EB624B" w:rsidRPr="003D633C" w:rsidRDefault="00EB624B" w:rsidP="003D633C">
            <w:pPr>
              <w:pStyle w:val="Prrafodelista"/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2 cuadernillos de Hojas Cuadriculadas oficio</w:t>
            </w:r>
          </w:p>
          <w:p w14:paraId="04E6F164" w14:textId="321AAA50" w:rsidR="00EB624B" w:rsidRPr="00EB624B" w:rsidRDefault="00EB624B" w:rsidP="00EB624B">
            <w:p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Nota: En relación a los textos de estudio que entrega el MINEDUC, la profesora o el profesor durante el mes de marzo entregara las indicaciones</w:t>
            </w:r>
          </w:p>
        </w:tc>
      </w:tr>
      <w:tr w:rsidR="003D633C" w:rsidRPr="00EB624B" w14:paraId="5CE76BEE" w14:textId="77777777" w:rsidTr="003D6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0" w:type="dxa"/>
          </w:tcPr>
          <w:p w14:paraId="6B2DF39B" w14:textId="171E95A9" w:rsidR="003D633C" w:rsidRPr="003D633C" w:rsidRDefault="003D633C" w:rsidP="003D633C">
            <w:pPr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b/>
                <w:sz w:val="22"/>
                <w:szCs w:val="22"/>
              </w:rPr>
              <w:t>ASIGNATURA: QUÍMICA</w:t>
            </w:r>
          </w:p>
        </w:tc>
      </w:tr>
      <w:tr w:rsidR="003D633C" w:rsidRPr="00EB624B" w14:paraId="447A9D11" w14:textId="77777777" w:rsidTr="003D6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0" w:type="dxa"/>
          </w:tcPr>
          <w:p w14:paraId="45A9CC51" w14:textId="77777777" w:rsidR="003D633C" w:rsidRPr="003D633C" w:rsidRDefault="003D633C" w:rsidP="003D633C">
            <w:pPr>
              <w:pStyle w:val="Prrafodelista"/>
              <w:numPr>
                <w:ilvl w:val="0"/>
                <w:numId w:val="44"/>
              </w:numPr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 cuaderno composición o matemáticas cuadro grande de 60 hojas.</w:t>
            </w:r>
          </w:p>
          <w:p w14:paraId="1E1020B0" w14:textId="77777777" w:rsidR="003D633C" w:rsidRPr="003D633C" w:rsidRDefault="003D633C" w:rsidP="003D633C">
            <w:pPr>
              <w:pStyle w:val="Prrafodelista"/>
              <w:numPr>
                <w:ilvl w:val="0"/>
                <w:numId w:val="44"/>
              </w:num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z w:val="22"/>
                <w:szCs w:val="22"/>
              </w:rPr>
              <w:t>1 tabla periódica</w:t>
            </w:r>
          </w:p>
          <w:p w14:paraId="6BC2C193" w14:textId="77777777" w:rsidR="003D633C" w:rsidRPr="003D633C" w:rsidRDefault="003D633C" w:rsidP="003D633C">
            <w:pPr>
              <w:pStyle w:val="Prrafodelista"/>
              <w:numPr>
                <w:ilvl w:val="0"/>
                <w:numId w:val="4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 calculadora Científica</w:t>
            </w:r>
          </w:p>
          <w:p w14:paraId="298902BD" w14:textId="77777777" w:rsidR="003D633C" w:rsidRPr="003D633C" w:rsidRDefault="003D633C" w:rsidP="003D633C">
            <w:pPr>
              <w:pStyle w:val="Prrafodelista"/>
              <w:numPr>
                <w:ilvl w:val="0"/>
                <w:numId w:val="4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Forro plástico para libro MINEDUC (entregado por el Ministerio)</w:t>
            </w:r>
          </w:p>
          <w:p w14:paraId="75687C6F" w14:textId="083ADA84" w:rsidR="003D633C" w:rsidRPr="003D633C" w:rsidRDefault="003D633C" w:rsidP="003D633C">
            <w:pPr>
              <w:pStyle w:val="Prrafodelista"/>
              <w:numPr>
                <w:ilvl w:val="0"/>
                <w:numId w:val="44"/>
              </w:num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Lápiz pasta azul o negro</w:t>
            </w:r>
          </w:p>
        </w:tc>
      </w:tr>
      <w:tr w:rsidR="003F4F04" w:rsidRPr="00EB624B" w14:paraId="4BD47E36" w14:textId="77777777" w:rsidTr="003D63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930" w:type="dxa"/>
          </w:tcPr>
          <w:p w14:paraId="3F7021FB" w14:textId="02456EEE" w:rsidR="003F4F04" w:rsidRPr="00EB624B" w:rsidRDefault="003D633C" w:rsidP="003D633C">
            <w:pPr>
              <w:pStyle w:val="Ttulo4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ASIGNATURA</w:t>
            </w:r>
            <w:r w:rsidR="003F4F04" w:rsidRPr="00EB624B">
              <w:rPr>
                <w:rFonts w:asciiTheme="minorHAnsi" w:hAnsiTheme="minorHAnsi" w:cstheme="minorHAnsi"/>
                <w:sz w:val="22"/>
                <w:szCs w:val="22"/>
              </w:rPr>
              <w:t>: BIOLOGÍA</w:t>
            </w:r>
          </w:p>
        </w:tc>
      </w:tr>
      <w:tr w:rsidR="003F4F04" w:rsidRPr="00EB624B" w14:paraId="654EF0A5" w14:textId="77777777" w:rsidTr="003D63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930" w:type="dxa"/>
          </w:tcPr>
          <w:p w14:paraId="31FACA44" w14:textId="77777777" w:rsidR="003F4F04" w:rsidRPr="00EB624B" w:rsidRDefault="003F4F04" w:rsidP="00D14ADC">
            <w:pPr>
              <w:numPr>
                <w:ilvl w:val="0"/>
                <w:numId w:val="18"/>
              </w:numPr>
              <w:tabs>
                <w:tab w:val="left" w:pos="-720"/>
                <w:tab w:val="num" w:pos="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 cuaderno matemáticas de 100 hojas.</w:t>
            </w:r>
            <w:r w:rsidRPr="00EB6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2E54B6" w14:textId="77777777" w:rsidR="003F4F04" w:rsidRPr="00EB624B" w:rsidRDefault="003F4F04" w:rsidP="00D14AD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Forro plástico para libro MINEDUC (entregado por el Ministerio)</w:t>
            </w:r>
          </w:p>
          <w:p w14:paraId="7574CB4A" w14:textId="77777777" w:rsidR="003F4F04" w:rsidRPr="00EB624B" w:rsidRDefault="003F4F04" w:rsidP="00D14AD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Lápiz pasta azul o negro</w:t>
            </w:r>
          </w:p>
          <w:p w14:paraId="1CA7DBC8" w14:textId="77777777" w:rsidR="003F4F04" w:rsidRPr="00EB624B" w:rsidRDefault="003F4F04" w:rsidP="00D14AD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proofErr w:type="spellStart"/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Destacador</w:t>
            </w:r>
            <w:proofErr w:type="spellEnd"/>
          </w:p>
          <w:p w14:paraId="69C5D37A" w14:textId="09980209" w:rsidR="003F4F04" w:rsidRPr="00EB624B" w:rsidRDefault="003F4F04" w:rsidP="003D633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Caja de lápices de colores 12</w:t>
            </w:r>
          </w:p>
        </w:tc>
      </w:tr>
      <w:tr w:rsidR="003F4F04" w:rsidRPr="00EB624B" w14:paraId="5FCCE946" w14:textId="77777777" w:rsidTr="003D63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930" w:type="dxa"/>
          </w:tcPr>
          <w:p w14:paraId="22598841" w14:textId="464FAF9A" w:rsidR="003F4F04" w:rsidRPr="00EB624B" w:rsidRDefault="003D633C" w:rsidP="003D633C">
            <w:pPr>
              <w:pStyle w:val="Ttulo4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ASIGNATURA</w:t>
            </w:r>
            <w:r w:rsidR="003F4F04" w:rsidRPr="00EB624B">
              <w:rPr>
                <w:rFonts w:asciiTheme="minorHAnsi" w:hAnsiTheme="minorHAnsi" w:cstheme="minorHAnsi"/>
                <w:sz w:val="22"/>
                <w:szCs w:val="22"/>
              </w:rPr>
              <w:t>: FÍSICA</w:t>
            </w:r>
          </w:p>
        </w:tc>
      </w:tr>
      <w:tr w:rsidR="003F4F04" w:rsidRPr="00EB624B" w14:paraId="0A04CD6F" w14:textId="77777777" w:rsidTr="003D63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930" w:type="dxa"/>
          </w:tcPr>
          <w:p w14:paraId="531DFD18" w14:textId="77777777" w:rsidR="003F4F04" w:rsidRPr="00EB624B" w:rsidRDefault="003F4F04" w:rsidP="00D14AD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 cuaderno universitario cuadriculado de 100 hojas.</w:t>
            </w: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0835351" w14:textId="77777777" w:rsidR="003F4F04" w:rsidRPr="00EB624B" w:rsidRDefault="003F4F04" w:rsidP="00D14AD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 regla</w:t>
            </w:r>
          </w:p>
          <w:p w14:paraId="09201CDA" w14:textId="77777777" w:rsidR="003F4F04" w:rsidRPr="00EB624B" w:rsidRDefault="003F4F04" w:rsidP="00D14AD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 lápiz mina.</w:t>
            </w:r>
          </w:p>
          <w:p w14:paraId="2FFF832E" w14:textId="77777777" w:rsidR="003F4F04" w:rsidRPr="00EB624B" w:rsidRDefault="003F4F04" w:rsidP="00D14ADC">
            <w:pPr>
              <w:pStyle w:val="Ttulo4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b w:val="0"/>
                <w:sz w:val="22"/>
                <w:szCs w:val="22"/>
              </w:rPr>
              <w:t>1 calculadora</w:t>
            </w:r>
            <w:r w:rsidRPr="00EB6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624B">
              <w:rPr>
                <w:rFonts w:asciiTheme="minorHAnsi" w:hAnsiTheme="minorHAnsi" w:cstheme="minorHAnsi"/>
                <w:b w:val="0"/>
                <w:sz w:val="22"/>
                <w:szCs w:val="22"/>
              </w:rPr>
              <w:t>científica</w:t>
            </w:r>
          </w:p>
          <w:p w14:paraId="78584716" w14:textId="77777777" w:rsidR="003F4F04" w:rsidRPr="00EB624B" w:rsidRDefault="003F4F04" w:rsidP="00D14AD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Forro plástico para libro MINEDUC (entregado por el Ministerio)</w:t>
            </w:r>
          </w:p>
          <w:p w14:paraId="6DAC0CDA" w14:textId="77777777" w:rsidR="003F4F04" w:rsidRPr="00EB624B" w:rsidRDefault="003F4F04" w:rsidP="00D14AD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Lápiz pasta azul o negro</w:t>
            </w:r>
          </w:p>
          <w:p w14:paraId="556E782A" w14:textId="7A980EC0" w:rsidR="003F4F04" w:rsidRPr="00EB624B" w:rsidRDefault="003F4F04" w:rsidP="003D633C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Carpeta plastificada tamaño oficio con archivador</w:t>
            </w:r>
          </w:p>
        </w:tc>
      </w:tr>
    </w:tbl>
    <w:p w14:paraId="367AD702" w14:textId="219739ED" w:rsidR="003D633C" w:rsidRDefault="003D633C"/>
    <w:p w14:paraId="4195F68A" w14:textId="77777777" w:rsidR="003D633C" w:rsidRDefault="003D633C"/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F4F04" w:rsidRPr="00EB624B" w14:paraId="0D607CED" w14:textId="77777777" w:rsidTr="003D633C">
        <w:trPr>
          <w:trHeight w:val="315"/>
        </w:trPr>
        <w:tc>
          <w:tcPr>
            <w:tcW w:w="8930" w:type="dxa"/>
            <w:shd w:val="clear" w:color="auto" w:fill="auto"/>
          </w:tcPr>
          <w:p w14:paraId="0B245F16" w14:textId="77777777" w:rsidR="003F4F04" w:rsidRPr="00EB624B" w:rsidRDefault="003F4F04" w:rsidP="003F4F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>CURSO:  1º ENSEÑANZA MEDIA MODALIDAD TÉCNICO - PROFESIONAL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3F4F04" w:rsidRPr="00EB624B" w14:paraId="661AF92E" w14:textId="77777777" w:rsidTr="003D633C">
        <w:trPr>
          <w:trHeight w:val="315"/>
        </w:trPr>
        <w:tc>
          <w:tcPr>
            <w:tcW w:w="8930" w:type="dxa"/>
            <w:shd w:val="clear" w:color="auto" w:fill="auto"/>
          </w:tcPr>
          <w:p w14:paraId="49A550D6" w14:textId="684E77FD" w:rsidR="003F4F04" w:rsidRPr="00EB624B" w:rsidRDefault="003D633C" w:rsidP="003F4F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ASIGNATURA</w:t>
            </w:r>
            <w:r w:rsidR="003F4F04" w:rsidRPr="00EB624B">
              <w:rPr>
                <w:rFonts w:asciiTheme="minorHAnsi" w:hAnsiTheme="minorHAnsi" w:cstheme="minorHAnsi"/>
                <w:b/>
                <w:sz w:val="22"/>
                <w:szCs w:val="22"/>
              </w:rPr>
              <w:t>:  IDIOMA EXTRANJERO (INGLÉS)</w:t>
            </w:r>
          </w:p>
        </w:tc>
      </w:tr>
      <w:tr w:rsidR="003F4F04" w:rsidRPr="00EB624B" w14:paraId="5ADC19F4" w14:textId="77777777" w:rsidTr="003D633C">
        <w:trPr>
          <w:trHeight w:val="335"/>
        </w:trPr>
        <w:tc>
          <w:tcPr>
            <w:tcW w:w="8930" w:type="dxa"/>
            <w:shd w:val="clear" w:color="auto" w:fill="auto"/>
          </w:tcPr>
          <w:p w14:paraId="33D658F1" w14:textId="77777777" w:rsidR="003F4F04" w:rsidRPr="00EB624B" w:rsidRDefault="003F4F04" w:rsidP="00D14ADC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624B">
              <w:rPr>
                <w:rFonts w:asciiTheme="minorHAnsi" w:hAnsiTheme="minorHAnsi" w:cstheme="minorHAnsi"/>
                <w:sz w:val="22"/>
                <w:szCs w:val="22"/>
              </w:rPr>
              <w:t>Descargar la aplicación Word Reference (Uso Obligatorio)</w:t>
            </w:r>
          </w:p>
          <w:p w14:paraId="411ED95C" w14:textId="77777777" w:rsidR="003F4F04" w:rsidRPr="00EB624B" w:rsidRDefault="003F4F04" w:rsidP="00D14ADC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624B">
              <w:rPr>
                <w:rFonts w:asciiTheme="minorHAnsi" w:hAnsiTheme="minorHAnsi" w:cstheme="minorHAnsi"/>
                <w:sz w:val="22"/>
                <w:szCs w:val="22"/>
              </w:rPr>
              <w:t>1 Cuaderno Universitario Matemáticas de 100 hojas + Carpeta para archivar.</w:t>
            </w:r>
          </w:p>
          <w:p w14:paraId="57858705" w14:textId="77777777" w:rsidR="003F4F04" w:rsidRPr="00EB624B" w:rsidRDefault="003F4F04" w:rsidP="00D14ADC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624B">
              <w:rPr>
                <w:rFonts w:asciiTheme="minorHAnsi" w:hAnsiTheme="minorHAnsi" w:cstheme="minorHAnsi"/>
                <w:sz w:val="22"/>
                <w:szCs w:val="22"/>
              </w:rPr>
              <w:t>Libros de Lectura Complementaria:</w:t>
            </w:r>
          </w:p>
          <w:p w14:paraId="3899BA89" w14:textId="77777777" w:rsidR="003F4F04" w:rsidRPr="00EB624B" w:rsidRDefault="003F4F04" w:rsidP="003F4F04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2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EB62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a) 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‘Give us the Money’ Maeve Clarke</w:t>
            </w:r>
            <w:r w:rsidRPr="00EB62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(Bookworms)</w:t>
            </w:r>
          </w:p>
          <w:p w14:paraId="7C95ECF0" w14:textId="77777777" w:rsidR="003F4F04" w:rsidRPr="00EB624B" w:rsidRDefault="003F4F04" w:rsidP="003F4F0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2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b) 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‘Aladdin and the Enchanted Lamp’</w:t>
            </w:r>
            <w:r w:rsidRPr="00EB62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B624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retold by Judith Dean </w:t>
            </w:r>
            <w:r w:rsidRPr="00EB62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(Bookworms)</w:t>
            </w:r>
          </w:p>
          <w:p w14:paraId="1EAFA4DB" w14:textId="77777777" w:rsidR="003F4F04" w:rsidRPr="00EB624B" w:rsidRDefault="003F4F04" w:rsidP="003F4F0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ab/>
            </w:r>
            <w:r w:rsidRPr="00EB62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c) 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‘The President’s Murderer’ </w:t>
            </w:r>
            <w:r w:rsidRPr="00EB62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 Jennifer Bassett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(Bookworms) </w:t>
            </w:r>
          </w:p>
          <w:p w14:paraId="53542E2A" w14:textId="77777777" w:rsidR="003F4F04" w:rsidRPr="00EB624B" w:rsidRDefault="003F4F04" w:rsidP="003F4F04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B62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d) 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‘White Death’ </w:t>
            </w:r>
            <w:r w:rsidRPr="00EB624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by Tim </w:t>
            </w:r>
            <w:proofErr w:type="spellStart"/>
            <w:r w:rsidRPr="00EB624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Vicary</w:t>
            </w:r>
            <w:proofErr w:type="spellEnd"/>
            <w:r w:rsidRPr="00EB624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(Bookworms)</w:t>
            </w:r>
          </w:p>
          <w:p w14:paraId="5F7BDB78" w14:textId="77777777" w:rsidR="003F4F04" w:rsidRPr="00EB624B" w:rsidRDefault="003F4F04" w:rsidP="003F4F04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D9F7F1C" w14:textId="77777777" w:rsidR="003F4F04" w:rsidRPr="00EB624B" w:rsidRDefault="003F4F04" w:rsidP="003F4F0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Nota: Los libros de lectura complementaria NO SE COMPRAN</w:t>
            </w:r>
          </w:p>
        </w:tc>
      </w:tr>
      <w:tr w:rsidR="003F4F04" w:rsidRPr="00EB624B" w14:paraId="22D35E30" w14:textId="77777777" w:rsidTr="003D6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B6EB8" w14:textId="24BA7E21" w:rsidR="003F4F04" w:rsidRPr="00EB624B" w:rsidRDefault="003D633C" w:rsidP="003F4F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ASIGNATURA</w:t>
            </w:r>
            <w:r w:rsidR="003F4F04" w:rsidRPr="00EB62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 ARTES VISUALES</w:t>
            </w:r>
          </w:p>
        </w:tc>
      </w:tr>
      <w:tr w:rsidR="003F4F04" w:rsidRPr="00EB624B" w14:paraId="3D30864F" w14:textId="77777777" w:rsidTr="003D6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869D5" w14:textId="77777777" w:rsidR="003F4F04" w:rsidRPr="00EB624B" w:rsidRDefault="003F4F04" w:rsidP="003F4F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 materiales que se indican a continuación son los necesarios para el inicio de año, el resto se pedirá según unidades a trabajar.</w:t>
            </w:r>
          </w:p>
          <w:p w14:paraId="2349CE6E" w14:textId="1E3F44D5" w:rsidR="003F4F04" w:rsidRPr="003D633C" w:rsidRDefault="003F4F04" w:rsidP="003D633C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z w:val="22"/>
                <w:szCs w:val="22"/>
              </w:rPr>
              <w:t xml:space="preserve">1 caja de lápices </w:t>
            </w:r>
            <w:proofErr w:type="spellStart"/>
            <w:r w:rsidRPr="003D633C">
              <w:rPr>
                <w:rFonts w:asciiTheme="minorHAnsi" w:hAnsiTheme="minorHAnsi" w:cstheme="minorHAnsi"/>
                <w:sz w:val="22"/>
                <w:szCs w:val="22"/>
              </w:rPr>
              <w:t>scripto</w:t>
            </w:r>
            <w:proofErr w:type="spellEnd"/>
            <w:r w:rsidRPr="003D633C">
              <w:rPr>
                <w:rFonts w:asciiTheme="minorHAnsi" w:hAnsiTheme="minorHAnsi" w:cstheme="minorHAnsi"/>
                <w:sz w:val="22"/>
                <w:szCs w:val="22"/>
              </w:rPr>
              <w:t xml:space="preserve"> 12 colores</w:t>
            </w:r>
          </w:p>
          <w:p w14:paraId="618126B4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mezclador </w:t>
            </w:r>
          </w:p>
          <w:p w14:paraId="32B6B1F1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lápiz grafito </w:t>
            </w:r>
          </w:p>
          <w:p w14:paraId="25D52945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goma de borrar</w:t>
            </w:r>
          </w:p>
          <w:p w14:paraId="7D9CF0D0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sacapuntas</w:t>
            </w:r>
          </w:p>
          <w:p w14:paraId="08CF56F9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regla de 30 cm.</w:t>
            </w:r>
          </w:p>
          <w:p w14:paraId="1548483B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tijera</w:t>
            </w:r>
          </w:p>
          <w:p w14:paraId="1107B4A3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pegamento en barra</w:t>
            </w:r>
          </w:p>
          <w:p w14:paraId="6FA98357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caja de 12 lápices de colores</w:t>
            </w:r>
          </w:p>
          <w:p w14:paraId="55208E4D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Croquera tamaño carta</w:t>
            </w:r>
          </w:p>
          <w:p w14:paraId="5CFFF6D0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témpera </w:t>
            </w:r>
          </w:p>
          <w:p w14:paraId="62AC7768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Pinceles pelo sintético suave n° 2 – 4 – 8</w:t>
            </w:r>
          </w:p>
          <w:p w14:paraId="0D6DB590" w14:textId="77777777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tiralíneas 0.5</w:t>
            </w:r>
          </w:p>
          <w:p w14:paraId="23B04AC1" w14:textId="7C40618A" w:rsidR="003F4F04" w:rsidRPr="00EB624B" w:rsidRDefault="003F4F04" w:rsidP="003D633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block liso tamaño 1/8</w:t>
            </w:r>
          </w:p>
        </w:tc>
      </w:tr>
      <w:tr w:rsidR="00EB624B" w:rsidRPr="00EB624B" w14:paraId="4F37F60E" w14:textId="77777777" w:rsidTr="003D6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1AA89" w14:textId="77777777" w:rsidR="00EB624B" w:rsidRPr="003D633C" w:rsidRDefault="00EB624B" w:rsidP="00EB6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b/>
                <w:sz w:val="22"/>
                <w:szCs w:val="22"/>
              </w:rPr>
              <w:t>ASIGNATURA: EDUCACION FISICA Y SALUD</w:t>
            </w:r>
          </w:p>
        </w:tc>
      </w:tr>
      <w:tr w:rsidR="00EB624B" w:rsidRPr="00EB624B" w14:paraId="25A7D046" w14:textId="77777777" w:rsidTr="003D6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74659" w14:textId="77777777" w:rsidR="00EB624B" w:rsidRPr="003D633C" w:rsidRDefault="00EB624B" w:rsidP="00EB624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D633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UTILES</w:t>
            </w:r>
          </w:p>
          <w:p w14:paraId="33829987" w14:textId="77777777" w:rsidR="00EB624B" w:rsidRPr="00EB624B" w:rsidRDefault="00EB624B" w:rsidP="00EB624B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Cuaderno de 100 hojas, exclusivo para el sector de Educación Física.</w:t>
            </w:r>
          </w:p>
          <w:p w14:paraId="344897AD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 xml:space="preserve">Lápiz pasta </w:t>
            </w:r>
          </w:p>
          <w:p w14:paraId="5FEF9433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Lápiz grafito</w:t>
            </w:r>
          </w:p>
          <w:p w14:paraId="051545E4" w14:textId="77777777" w:rsidR="00EB624B" w:rsidRPr="00EB624B" w:rsidRDefault="00EB624B" w:rsidP="00EB6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6FBBF" w14:textId="77777777" w:rsidR="00EB624B" w:rsidRPr="003D633C" w:rsidRDefault="00EB624B" w:rsidP="00EB624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D633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IMPLEMENTOS</w:t>
            </w:r>
          </w:p>
          <w:p w14:paraId="1E947F8B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 xml:space="preserve">Polera y short oficial de Educación Física del colegio. </w:t>
            </w:r>
          </w:p>
          <w:p w14:paraId="41EDB0F7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 xml:space="preserve">Buzo oficial del colegio (optativo). </w:t>
            </w:r>
          </w:p>
          <w:p w14:paraId="56AAD9C8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Zapatillas aptas para la práctica deportiva (Por seguridad de los estudiantes evitar el uso de zapatillas gruesas, con plataforma anchas y que no permite amarrar los cordones).</w:t>
            </w:r>
          </w:p>
          <w:p w14:paraId="7371B6A1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En temporada de invierno o bajas temperatura podrá usar:</w:t>
            </w:r>
          </w:p>
          <w:p w14:paraId="6C782AAF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Como primera capa Polera gris, negra o blanca manga larga debajo de la polera oficial</w:t>
            </w:r>
          </w:p>
          <w:p w14:paraId="590A6080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Calza deportiva negra o azul marino que puede ser ocupada debajo del short.</w:t>
            </w:r>
          </w:p>
          <w:p w14:paraId="7E25021C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Calcetines de color blanco, azul marino y negro.</w:t>
            </w:r>
          </w:p>
          <w:p w14:paraId="6CCEF6C9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Toalla (50x80 cm.)</w:t>
            </w:r>
          </w:p>
          <w:p w14:paraId="5ADE7EB8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Chalas.</w:t>
            </w:r>
          </w:p>
          <w:p w14:paraId="24B042DF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proofErr w:type="spellStart"/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Shampoo</w:t>
            </w:r>
            <w:proofErr w:type="spellEnd"/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, en un envase plástico.</w:t>
            </w:r>
          </w:p>
          <w:p w14:paraId="19021950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Desodorante.</w:t>
            </w:r>
          </w:p>
          <w:p w14:paraId="0091E3AA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Ropa interior de recambio, para su uso, una vez finalizada la clase práctica.</w:t>
            </w:r>
          </w:p>
          <w:p w14:paraId="77D79CD0" w14:textId="77777777" w:rsidR="00EB624B" w:rsidRPr="00EB624B" w:rsidRDefault="00EB624B" w:rsidP="00EB624B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</w:pPr>
            <w:r w:rsidRPr="00EB62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s-ES_tradnl"/>
              </w:rPr>
              <w:t>Bolso para transportar equipo de educación física e implementos de aseo personal.</w:t>
            </w:r>
          </w:p>
        </w:tc>
      </w:tr>
      <w:tr w:rsidR="003F4F04" w:rsidRPr="00EB624B" w14:paraId="6A5CBDBB" w14:textId="77777777" w:rsidTr="003D633C">
        <w:trPr>
          <w:trHeight w:val="315"/>
        </w:trPr>
        <w:tc>
          <w:tcPr>
            <w:tcW w:w="8930" w:type="dxa"/>
            <w:shd w:val="clear" w:color="auto" w:fill="auto"/>
          </w:tcPr>
          <w:p w14:paraId="5C5CACC4" w14:textId="166D066C" w:rsidR="003F4F04" w:rsidRPr="003D633C" w:rsidRDefault="003D633C" w:rsidP="003F4F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b/>
                <w:sz w:val="22"/>
                <w:szCs w:val="22"/>
              </w:rPr>
              <w:t>ASIGNATURA</w:t>
            </w:r>
            <w:r w:rsidR="003F4F04" w:rsidRPr="003D633C">
              <w:rPr>
                <w:rFonts w:asciiTheme="minorHAnsi" w:hAnsiTheme="minorHAnsi" w:cstheme="minorHAnsi"/>
                <w:b/>
                <w:sz w:val="22"/>
                <w:szCs w:val="22"/>
              </w:rPr>
              <w:t>:  RELIGIÓN</w:t>
            </w:r>
          </w:p>
        </w:tc>
      </w:tr>
      <w:tr w:rsidR="003F4F04" w:rsidRPr="00EB624B" w14:paraId="1212B457" w14:textId="77777777" w:rsidTr="003D633C">
        <w:trPr>
          <w:trHeight w:val="335"/>
        </w:trPr>
        <w:tc>
          <w:tcPr>
            <w:tcW w:w="8930" w:type="dxa"/>
            <w:shd w:val="clear" w:color="auto" w:fill="auto"/>
          </w:tcPr>
          <w:p w14:paraId="02E7A9AC" w14:textId="77777777" w:rsidR="003F4F04" w:rsidRPr="003D633C" w:rsidRDefault="003F4F04" w:rsidP="00D14ADC">
            <w:pPr>
              <w:pStyle w:val="Ttulo4"/>
              <w:numPr>
                <w:ilvl w:val="0"/>
                <w:numId w:val="31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b w:val="0"/>
                <w:sz w:val="22"/>
                <w:szCs w:val="22"/>
              </w:rPr>
              <w:t>1 cuaderno de 60 hojas.</w:t>
            </w:r>
          </w:p>
          <w:p w14:paraId="0C64CCD5" w14:textId="77777777" w:rsidR="003F4F04" w:rsidRPr="003D633C" w:rsidRDefault="003F4F04" w:rsidP="00D14ADC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proofErr w:type="spellStart"/>
            <w:r w:rsidRPr="003D633C">
              <w:rPr>
                <w:rFonts w:asciiTheme="minorHAnsi" w:hAnsiTheme="minorHAnsi" w:cstheme="minorHAnsi"/>
                <w:spacing w:val="-3"/>
                <w:sz w:val="22"/>
                <w:szCs w:val="22"/>
                <w:lang w:val="pt-BR" w:eastAsia="es-ES"/>
              </w:rPr>
              <w:t>Lápiz</w:t>
            </w:r>
            <w:proofErr w:type="spellEnd"/>
            <w:r w:rsidRPr="003D633C">
              <w:rPr>
                <w:rFonts w:asciiTheme="minorHAnsi" w:hAnsiTheme="minorHAnsi" w:cstheme="minorHAnsi"/>
                <w:spacing w:val="-3"/>
                <w:sz w:val="22"/>
                <w:szCs w:val="22"/>
                <w:lang w:val="pt-BR" w:eastAsia="es-ES"/>
              </w:rPr>
              <w:t xml:space="preserve"> pasta azul o negro.</w:t>
            </w:r>
          </w:p>
        </w:tc>
      </w:tr>
      <w:tr w:rsidR="003D633C" w:rsidRPr="00EB624B" w14:paraId="056891D7" w14:textId="77777777" w:rsidTr="003D633C">
        <w:trPr>
          <w:trHeight w:val="335"/>
        </w:trPr>
        <w:tc>
          <w:tcPr>
            <w:tcW w:w="8930" w:type="dxa"/>
            <w:shd w:val="clear" w:color="auto" w:fill="auto"/>
          </w:tcPr>
          <w:p w14:paraId="02E0CEC2" w14:textId="5843FDD2" w:rsidR="003D633C" w:rsidRPr="003D633C" w:rsidRDefault="003D633C" w:rsidP="003D633C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z w:val="22"/>
                <w:szCs w:val="22"/>
              </w:rPr>
              <w:t>ASIGNATURA: TECNOLOGIA</w:t>
            </w:r>
          </w:p>
        </w:tc>
      </w:tr>
      <w:tr w:rsidR="003D633C" w:rsidRPr="00EB624B" w14:paraId="6B5EB850" w14:textId="77777777" w:rsidTr="003D633C">
        <w:trPr>
          <w:trHeight w:val="335"/>
        </w:trPr>
        <w:tc>
          <w:tcPr>
            <w:tcW w:w="8930" w:type="dxa"/>
            <w:shd w:val="clear" w:color="auto" w:fill="auto"/>
          </w:tcPr>
          <w:p w14:paraId="1A5A83B4" w14:textId="2156DA3D" w:rsidR="003D633C" w:rsidRPr="003D633C" w:rsidRDefault="003D633C" w:rsidP="003D633C">
            <w:pPr>
              <w:pStyle w:val="Ttulo4"/>
              <w:numPr>
                <w:ilvl w:val="0"/>
                <w:numId w:val="47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b w:val="0"/>
                <w:sz w:val="22"/>
                <w:szCs w:val="22"/>
              </w:rPr>
              <w:t>1 Cuaderno de matemática</w:t>
            </w:r>
          </w:p>
          <w:p w14:paraId="6FA83051" w14:textId="443A5313" w:rsidR="003D633C" w:rsidRPr="003D633C" w:rsidRDefault="003D633C" w:rsidP="003D633C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z w:val="22"/>
                <w:szCs w:val="22"/>
              </w:rPr>
              <w:t>1 lápiz</w:t>
            </w:r>
          </w:p>
          <w:p w14:paraId="280E17DB" w14:textId="0C91C9B6" w:rsidR="003D633C" w:rsidRPr="003D633C" w:rsidRDefault="003D633C" w:rsidP="003D633C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z w:val="22"/>
                <w:szCs w:val="22"/>
              </w:rPr>
              <w:t>1 regla de 30 cm.</w:t>
            </w:r>
          </w:p>
          <w:p w14:paraId="48046335" w14:textId="2EB9FDC8" w:rsidR="003D633C" w:rsidRPr="003D633C" w:rsidRDefault="003D633C" w:rsidP="003D633C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633C">
              <w:rPr>
                <w:rFonts w:asciiTheme="minorHAnsi" w:hAnsiTheme="minorHAnsi" w:cstheme="minorHAnsi"/>
                <w:sz w:val="22"/>
                <w:szCs w:val="22"/>
              </w:rPr>
              <w:t>1 escuadra y un trasportador</w:t>
            </w:r>
          </w:p>
        </w:tc>
      </w:tr>
    </w:tbl>
    <w:p w14:paraId="729D3779" w14:textId="54088A1B" w:rsidR="003F4F04" w:rsidRDefault="003F4F04" w:rsidP="003D633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</w:p>
    <w:p w14:paraId="66A700E7" w14:textId="2FDA889E" w:rsidR="003D633C" w:rsidRDefault="003D633C" w:rsidP="003D633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</w:p>
    <w:p w14:paraId="6DB7E20C" w14:textId="4267DF98" w:rsidR="003D633C" w:rsidRDefault="003D633C" w:rsidP="003D633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</w:p>
    <w:p w14:paraId="25F9A02A" w14:textId="74822BD8" w:rsidR="003D633C" w:rsidRDefault="003D633C" w:rsidP="003D633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</w:p>
    <w:p w14:paraId="40D8ED56" w14:textId="5D15DD6C" w:rsidR="003D633C" w:rsidRDefault="003D633C" w:rsidP="003D633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</w:p>
    <w:p w14:paraId="09751CD2" w14:textId="77777777" w:rsidR="007F399B" w:rsidRDefault="007F399B" w:rsidP="003D633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7F399B" w:rsidRPr="0082671C" w14:paraId="30E890C3" w14:textId="77777777" w:rsidTr="007F399B">
        <w:trPr>
          <w:trHeight w:val="3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1905" w14:textId="77777777" w:rsidR="007F399B" w:rsidRPr="007F399B" w:rsidRDefault="007F399B" w:rsidP="007F399B">
            <w:pPr>
              <w:pStyle w:val="Ttulo4"/>
              <w:spacing w:before="0" w:after="0"/>
              <w:rPr>
                <w:rFonts w:cs="Calibri"/>
                <w:sz w:val="20"/>
                <w:szCs w:val="20"/>
              </w:rPr>
            </w:pPr>
            <w:r w:rsidRPr="007F399B">
              <w:rPr>
                <w:rFonts w:cs="Calibri"/>
                <w:sz w:val="20"/>
                <w:szCs w:val="20"/>
              </w:rPr>
              <w:t xml:space="preserve">CURSO: 1° AÑO DE ENSEÑANZA TECNICO PROFESIONAL  electrónica </w:t>
            </w:r>
          </w:p>
        </w:tc>
      </w:tr>
      <w:tr w:rsidR="007F399B" w:rsidRPr="0082671C" w14:paraId="3D10B7E8" w14:textId="77777777" w:rsidTr="007F399B">
        <w:trPr>
          <w:trHeight w:val="280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84E" w14:textId="77777777" w:rsidR="007F399B" w:rsidRPr="007F399B" w:rsidRDefault="007F399B" w:rsidP="007F399B">
            <w:pPr>
              <w:pStyle w:val="Ttulo4"/>
              <w:spacing w:before="0" w:after="0"/>
              <w:rPr>
                <w:rFonts w:cs="Calibri"/>
                <w:sz w:val="20"/>
                <w:szCs w:val="20"/>
              </w:rPr>
            </w:pPr>
            <w:r w:rsidRPr="007F399B">
              <w:rPr>
                <w:rFonts w:cs="Calibri"/>
                <w:sz w:val="20"/>
                <w:szCs w:val="20"/>
              </w:rPr>
              <w:t>MÓDULO: APLICACIONES TECNOLÓGICAS</w:t>
            </w:r>
          </w:p>
        </w:tc>
      </w:tr>
      <w:tr w:rsidR="007F399B" w:rsidRPr="002856B4" w14:paraId="37AEFB50" w14:textId="77777777" w:rsidTr="007F399B">
        <w:trPr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ED3" w14:textId="25409264" w:rsidR="007F399B" w:rsidRPr="007F399B" w:rsidRDefault="007F399B" w:rsidP="007F399B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i/>
                <w:spacing w:val="-3"/>
                <w:sz w:val="20"/>
                <w:szCs w:val="20"/>
                <w:u w:val="single"/>
              </w:rPr>
            </w:pPr>
            <w:r w:rsidRPr="007F399B">
              <w:rPr>
                <w:rFonts w:ascii="Calibri" w:hAnsi="Calibri" w:cs="Calibri"/>
                <w:b/>
                <w:i/>
                <w:spacing w:val="-3"/>
                <w:sz w:val="20"/>
                <w:szCs w:val="20"/>
                <w:u w:val="single"/>
              </w:rPr>
              <w:t>UTILES</w:t>
            </w:r>
          </w:p>
          <w:p w14:paraId="3F6F8906" w14:textId="77777777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Pendrive 16G</w:t>
            </w:r>
          </w:p>
          <w:p w14:paraId="34E886F8" w14:textId="77777777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1 Cuaderno de 100 hojas cuadriculado grande.</w:t>
            </w:r>
          </w:p>
          <w:p w14:paraId="578E9F20" w14:textId="77777777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1 </w:t>
            </w:r>
            <w:proofErr w:type="spellStart"/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lapiz</w:t>
            </w:r>
            <w:proofErr w:type="spellEnd"/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pasta negro.</w:t>
            </w:r>
          </w:p>
          <w:p w14:paraId="157B6FF6" w14:textId="77777777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1 lápiz pasta azul.</w:t>
            </w:r>
          </w:p>
          <w:p w14:paraId="3B82E1F8" w14:textId="77777777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1 Lápiz pasta rojo.</w:t>
            </w:r>
          </w:p>
          <w:p w14:paraId="2723CA60" w14:textId="77777777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1 escuadra graduada.</w:t>
            </w:r>
          </w:p>
          <w:p w14:paraId="23179234" w14:textId="77777777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1 goma de borrar.</w:t>
            </w:r>
          </w:p>
          <w:p w14:paraId="5A5099C0" w14:textId="0C8C4FBB" w:rsid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1 lápiz grafito o portaminas 0,5 mm HB con repuestos.</w:t>
            </w:r>
          </w:p>
          <w:p w14:paraId="35CD9996" w14:textId="152BC4BE" w:rsidR="007F399B" w:rsidRPr="007F399B" w:rsidRDefault="007F399B" w:rsidP="007F399B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i/>
                <w:spacing w:val="-3"/>
                <w:sz w:val="20"/>
                <w:szCs w:val="20"/>
                <w:u w:val="single"/>
              </w:rPr>
            </w:pPr>
            <w:r w:rsidRPr="007F399B">
              <w:rPr>
                <w:rFonts w:ascii="Calibri" w:hAnsi="Calibri" w:cs="Calibri"/>
                <w:b/>
                <w:i/>
                <w:spacing w:val="-3"/>
                <w:sz w:val="20"/>
                <w:szCs w:val="20"/>
                <w:u w:val="single"/>
              </w:rPr>
              <w:t>IMPLEMENTOS</w:t>
            </w:r>
          </w:p>
          <w:p w14:paraId="57815EF1" w14:textId="1B76C0C2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proofErr w:type="gramStart"/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1  Cotona</w:t>
            </w:r>
            <w:proofErr w:type="gramEnd"/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color beige (sirve para 1° año y 2° año)</w:t>
            </w:r>
          </w:p>
          <w:p w14:paraId="612731D1" w14:textId="75FB035E" w:rsidR="007F399B" w:rsidRPr="007F399B" w:rsidRDefault="007F399B" w:rsidP="007F399B">
            <w:pPr>
              <w:numPr>
                <w:ilvl w:val="0"/>
                <w:numId w:val="48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F399B">
              <w:rPr>
                <w:rFonts w:ascii="Calibri" w:hAnsi="Calibri" w:cs="Calibri"/>
                <w:spacing w:val="-3"/>
                <w:sz w:val="20"/>
                <w:szCs w:val="20"/>
              </w:rPr>
              <w:t>Zapatos de seguridad color negro con aislación eléctrica (sello azul a usar los 4 años en TP)</w:t>
            </w:r>
          </w:p>
        </w:tc>
      </w:tr>
    </w:tbl>
    <w:p w14:paraId="696085E1" w14:textId="36FCFB01" w:rsidR="003D633C" w:rsidRPr="007F399B" w:rsidRDefault="003D633C" w:rsidP="003D633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C08F70" w14:textId="6A470B02" w:rsidR="003D633C" w:rsidRDefault="003D633C" w:rsidP="003D633C">
      <w:pPr>
        <w:contextualSpacing/>
        <w:jc w:val="center"/>
        <w:rPr>
          <w:rFonts w:ascii="Helvetica" w:hAnsi="Helvetica"/>
        </w:rPr>
      </w:pPr>
    </w:p>
    <w:p w14:paraId="427E433D" w14:textId="00E64A24" w:rsidR="007F399B" w:rsidRDefault="007F399B" w:rsidP="003D633C">
      <w:pPr>
        <w:contextualSpacing/>
        <w:jc w:val="center"/>
        <w:rPr>
          <w:rFonts w:ascii="Helvetica" w:hAnsi="Helvetica"/>
        </w:rPr>
      </w:pPr>
    </w:p>
    <w:p w14:paraId="1DB6E56D" w14:textId="77777777" w:rsidR="007F399B" w:rsidRPr="00ED7F5F" w:rsidRDefault="007F399B" w:rsidP="003D633C">
      <w:pPr>
        <w:contextualSpacing/>
        <w:jc w:val="center"/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D633C" w:rsidRPr="00ED7F5F" w14:paraId="42AF9B85" w14:textId="77777777" w:rsidTr="009A3BA4">
        <w:tc>
          <w:tcPr>
            <w:tcW w:w="10070" w:type="dxa"/>
          </w:tcPr>
          <w:p w14:paraId="314517D2" w14:textId="07AA6CC8" w:rsidR="003D633C" w:rsidRPr="00ED7F5F" w:rsidRDefault="003D633C" w:rsidP="003D633C">
            <w:pPr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D7F5F">
              <w:rPr>
                <w:rFonts w:ascii="Helvetica" w:eastAsia="Helvetica" w:hAnsi="Helvetica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3D633C" w:rsidRPr="00ED7F5F" w14:paraId="649F9C6D" w14:textId="77777777" w:rsidTr="009A3BA4">
        <w:tc>
          <w:tcPr>
            <w:tcW w:w="10070" w:type="dxa"/>
          </w:tcPr>
          <w:p w14:paraId="17564B9E" w14:textId="3B702C33" w:rsidR="003D633C" w:rsidRPr="00ED7F5F" w:rsidRDefault="003D633C" w:rsidP="009A3BA4">
            <w:pPr>
              <w:contextualSpacing/>
              <w:jc w:val="center"/>
              <w:rPr>
                <w:rFonts w:ascii="Helvetica" w:eastAsia="Helvetica" w:hAnsi="Helvetica"/>
                <w:b/>
                <w:sz w:val="20"/>
                <w:szCs w:val="20"/>
              </w:rPr>
            </w:pPr>
            <w:r>
              <w:rPr>
                <w:rFonts w:ascii="Helvetica" w:eastAsia="Helvetica" w:hAnsi="Helvetica"/>
                <w:b/>
                <w:sz w:val="20"/>
                <w:szCs w:val="20"/>
              </w:rPr>
              <w:t>1° MEDIO MODALIDAD TECNICO PROFESIONAL</w:t>
            </w:r>
          </w:p>
        </w:tc>
      </w:tr>
    </w:tbl>
    <w:p w14:paraId="65EE1B0D" w14:textId="77777777" w:rsidR="003D633C" w:rsidRPr="00ED7F5F" w:rsidRDefault="003D633C" w:rsidP="003D633C">
      <w:pPr>
        <w:contextualSpacing/>
        <w:jc w:val="center"/>
        <w:rPr>
          <w:rFonts w:ascii="Helvetica" w:eastAsia="Helvetica" w:hAnsi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879"/>
      </w:tblGrid>
      <w:tr w:rsidR="003D633C" w:rsidRPr="00284C83" w14:paraId="34B4ED6A" w14:textId="77777777" w:rsidTr="003D633C">
        <w:tc>
          <w:tcPr>
            <w:tcW w:w="4248" w:type="dxa"/>
          </w:tcPr>
          <w:p w14:paraId="7A90A47A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/>
                <w:sz w:val="20"/>
                <w:szCs w:val="20"/>
              </w:rPr>
              <w:t>NOMBRE DEL LIBRO</w:t>
            </w:r>
          </w:p>
        </w:tc>
        <w:tc>
          <w:tcPr>
            <w:tcW w:w="2835" w:type="dxa"/>
          </w:tcPr>
          <w:p w14:paraId="1A02C599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879" w:type="dxa"/>
          </w:tcPr>
          <w:p w14:paraId="776339FF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/>
                <w:sz w:val="20"/>
                <w:szCs w:val="20"/>
              </w:rPr>
              <w:t>FORMATO</w:t>
            </w:r>
          </w:p>
        </w:tc>
      </w:tr>
      <w:tr w:rsidR="003D633C" w:rsidRPr="00284C83" w14:paraId="0C7E050D" w14:textId="77777777" w:rsidTr="003D633C">
        <w:trPr>
          <w:trHeight w:val="516"/>
        </w:trPr>
        <w:tc>
          <w:tcPr>
            <w:tcW w:w="4248" w:type="dxa"/>
          </w:tcPr>
          <w:p w14:paraId="1C04C610" w14:textId="77777777" w:rsidR="003D633C" w:rsidRPr="00284C83" w:rsidRDefault="003D633C" w:rsidP="009A3BA4">
            <w:pPr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>1. Rebelión en la granja</w:t>
            </w:r>
          </w:p>
        </w:tc>
        <w:tc>
          <w:tcPr>
            <w:tcW w:w="2835" w:type="dxa"/>
          </w:tcPr>
          <w:p w14:paraId="7E2F2362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 xml:space="preserve">George Orwell </w:t>
            </w:r>
          </w:p>
        </w:tc>
        <w:tc>
          <w:tcPr>
            <w:tcW w:w="2879" w:type="dxa"/>
          </w:tcPr>
          <w:p w14:paraId="716D630E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proofErr w:type="spellStart"/>
            <w:r w:rsidRPr="00284C83"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84C83"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D633C" w:rsidRPr="00284C83" w14:paraId="4B1B7FF7" w14:textId="77777777" w:rsidTr="003D633C">
        <w:tc>
          <w:tcPr>
            <w:tcW w:w="4248" w:type="dxa"/>
          </w:tcPr>
          <w:p w14:paraId="59948C07" w14:textId="77777777" w:rsidR="003D633C" w:rsidRPr="00284C83" w:rsidRDefault="003D633C" w:rsidP="009A3BA4">
            <w:pPr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>2. Edipo Rey</w:t>
            </w:r>
          </w:p>
        </w:tc>
        <w:tc>
          <w:tcPr>
            <w:tcW w:w="2835" w:type="dxa"/>
          </w:tcPr>
          <w:p w14:paraId="32CCCD3F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>Sófocles</w:t>
            </w:r>
          </w:p>
        </w:tc>
        <w:tc>
          <w:tcPr>
            <w:tcW w:w="2879" w:type="dxa"/>
          </w:tcPr>
          <w:p w14:paraId="75EAC885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</w:pPr>
            <w:proofErr w:type="spellStart"/>
            <w:r w:rsidRPr="00284C83"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84C83"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D633C" w:rsidRPr="00284C83" w14:paraId="520ADA5C" w14:textId="77777777" w:rsidTr="003D633C">
        <w:tc>
          <w:tcPr>
            <w:tcW w:w="4248" w:type="dxa"/>
          </w:tcPr>
          <w:p w14:paraId="79090510" w14:textId="77777777" w:rsidR="003D633C" w:rsidRPr="00284C83" w:rsidRDefault="003D633C" w:rsidP="009A3BA4">
            <w:pPr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 xml:space="preserve">3. </w:t>
            </w:r>
            <w:r>
              <w:rPr>
                <w:rFonts w:ascii="Helvetica" w:eastAsia="Helvetica" w:hAnsi="Helvetica"/>
                <w:bCs/>
                <w:sz w:val="20"/>
                <w:szCs w:val="20"/>
              </w:rPr>
              <w:t>Crónica de una muerte anunciada</w:t>
            </w:r>
          </w:p>
        </w:tc>
        <w:tc>
          <w:tcPr>
            <w:tcW w:w="2835" w:type="dxa"/>
          </w:tcPr>
          <w:p w14:paraId="6A142AF3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r>
              <w:rPr>
                <w:rFonts w:ascii="Helvetica" w:eastAsia="Helvetica" w:hAnsi="Helvetica"/>
                <w:bCs/>
                <w:sz w:val="20"/>
                <w:szCs w:val="20"/>
              </w:rPr>
              <w:t>Gabriel García Márquez</w:t>
            </w:r>
          </w:p>
        </w:tc>
        <w:tc>
          <w:tcPr>
            <w:tcW w:w="2879" w:type="dxa"/>
          </w:tcPr>
          <w:p w14:paraId="22C09B19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proofErr w:type="spellStart"/>
            <w:r w:rsidRPr="00284C83"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 xml:space="preserve"> - </w:t>
            </w:r>
            <w:r>
              <w:rPr>
                <w:rFonts w:ascii="Helvetica" w:eastAsia="Helvetica" w:hAnsi="Helvetica"/>
                <w:bCs/>
                <w:sz w:val="20"/>
                <w:szCs w:val="20"/>
              </w:rPr>
              <w:t>Digital</w:t>
            </w:r>
          </w:p>
        </w:tc>
      </w:tr>
      <w:tr w:rsidR="003D633C" w:rsidRPr="00284C83" w14:paraId="625354A8" w14:textId="77777777" w:rsidTr="003D633C">
        <w:trPr>
          <w:trHeight w:val="439"/>
        </w:trPr>
        <w:tc>
          <w:tcPr>
            <w:tcW w:w="4248" w:type="dxa"/>
          </w:tcPr>
          <w:p w14:paraId="0567D1D1" w14:textId="77777777" w:rsidR="003D633C" w:rsidRPr="00284C83" w:rsidRDefault="003D633C" w:rsidP="009A3BA4">
            <w:pPr>
              <w:contextualSpacing/>
              <w:rPr>
                <w:rFonts w:ascii="Helvetica" w:eastAsia="Helvetica" w:hAnsi="Helvetica"/>
                <w:bCs/>
                <w:sz w:val="20"/>
                <w:szCs w:val="20"/>
              </w:rPr>
            </w:pPr>
            <w:r>
              <w:rPr>
                <w:rFonts w:ascii="Helvetica" w:eastAsia="Helvetica" w:hAnsi="Helvetica"/>
                <w:bCs/>
                <w:sz w:val="20"/>
                <w:szCs w:val="20"/>
              </w:rPr>
              <w:t>4. Textos no Literarios (selección)</w:t>
            </w:r>
          </w:p>
        </w:tc>
        <w:tc>
          <w:tcPr>
            <w:tcW w:w="2835" w:type="dxa"/>
          </w:tcPr>
          <w:p w14:paraId="7AE902F5" w14:textId="77777777" w:rsidR="003D633C" w:rsidRPr="00284C83" w:rsidRDefault="003D633C" w:rsidP="009A3BA4">
            <w:pPr>
              <w:contextualSpacing/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r>
              <w:rPr>
                <w:rFonts w:ascii="Helvetica" w:eastAsia="Helvetica" w:hAnsi="Helvetica"/>
                <w:bCs/>
                <w:sz w:val="20"/>
                <w:szCs w:val="20"/>
              </w:rPr>
              <w:t>Varios</w:t>
            </w:r>
          </w:p>
        </w:tc>
        <w:tc>
          <w:tcPr>
            <w:tcW w:w="2879" w:type="dxa"/>
          </w:tcPr>
          <w:p w14:paraId="58236E82" w14:textId="77777777" w:rsidR="003D633C" w:rsidRPr="00284C83" w:rsidRDefault="003D633C" w:rsidP="009A3BA4">
            <w:pPr>
              <w:contextualSpacing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775D6E">
              <w:rPr>
                <w:rFonts w:ascii="Helvetica" w:eastAsia="Helvetica" w:hAnsi="Helvetica"/>
                <w:bCs/>
                <w:sz w:val="20"/>
                <w:szCs w:val="20"/>
              </w:rPr>
              <w:t>Impreso/Digital</w:t>
            </w:r>
          </w:p>
        </w:tc>
      </w:tr>
      <w:tr w:rsidR="003D633C" w:rsidRPr="00284C83" w14:paraId="3C941DCF" w14:textId="77777777" w:rsidTr="003D633C">
        <w:tc>
          <w:tcPr>
            <w:tcW w:w="4248" w:type="dxa"/>
          </w:tcPr>
          <w:p w14:paraId="31E38C4C" w14:textId="77777777" w:rsidR="003D633C" w:rsidRPr="00284C83" w:rsidRDefault="003D633C" w:rsidP="009A3BA4">
            <w:pPr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 xml:space="preserve">5. La mancha indeleble </w:t>
            </w:r>
          </w:p>
        </w:tc>
        <w:tc>
          <w:tcPr>
            <w:tcW w:w="2835" w:type="dxa"/>
          </w:tcPr>
          <w:p w14:paraId="0189FC3B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>Juan Bosch</w:t>
            </w:r>
          </w:p>
        </w:tc>
        <w:tc>
          <w:tcPr>
            <w:tcW w:w="2879" w:type="dxa"/>
          </w:tcPr>
          <w:p w14:paraId="259E14E3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775D6E">
              <w:rPr>
                <w:rFonts w:ascii="Helvetica" w:eastAsia="Helvetica" w:hAnsi="Helvetica"/>
                <w:bCs/>
                <w:sz w:val="20"/>
                <w:szCs w:val="20"/>
              </w:rPr>
              <w:t>Impreso</w:t>
            </w: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 xml:space="preserve"> - Editorial </w:t>
            </w:r>
            <w:proofErr w:type="spellStart"/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D633C" w:rsidRPr="00284C83" w14:paraId="653E1A6A" w14:textId="77777777" w:rsidTr="003D633C">
        <w:tc>
          <w:tcPr>
            <w:tcW w:w="4248" w:type="dxa"/>
          </w:tcPr>
          <w:p w14:paraId="19486F46" w14:textId="77777777" w:rsidR="003D633C" w:rsidRPr="00284C83" w:rsidRDefault="003D633C" w:rsidP="009A3BA4">
            <w:pPr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 xml:space="preserve">6. </w:t>
            </w:r>
            <w:r w:rsidRPr="00ED7F5F">
              <w:rPr>
                <w:rFonts w:ascii="Helvetica" w:eastAsia="Helvetica" w:hAnsi="Helvetica"/>
                <w:bCs/>
                <w:sz w:val="20"/>
                <w:szCs w:val="20"/>
              </w:rPr>
              <w:t>Narraciones extraordinarias</w:t>
            </w:r>
            <w:r>
              <w:rPr>
                <w:rFonts w:ascii="Helvetica" w:eastAsia="Helvetica" w:hAnsi="Helvetica"/>
                <w:bCs/>
                <w:sz w:val="20"/>
                <w:szCs w:val="20"/>
              </w:rPr>
              <w:t xml:space="preserve"> (selección)</w:t>
            </w:r>
          </w:p>
        </w:tc>
        <w:tc>
          <w:tcPr>
            <w:tcW w:w="2835" w:type="dxa"/>
          </w:tcPr>
          <w:p w14:paraId="0AE17CCA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r w:rsidRPr="00ED7F5F">
              <w:rPr>
                <w:rFonts w:ascii="Helvetica" w:eastAsia="Helvetica" w:hAnsi="Helvetica"/>
                <w:bCs/>
                <w:sz w:val="20"/>
                <w:szCs w:val="20"/>
              </w:rPr>
              <w:t>Edgard Allan Poe</w:t>
            </w:r>
            <w:r w:rsidRPr="00284C83">
              <w:rPr>
                <w:rFonts w:ascii="Helvetica" w:eastAsia="Helvetica" w:hAnsi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</w:tcPr>
          <w:p w14:paraId="077D193E" w14:textId="77777777" w:rsidR="003D633C" w:rsidRPr="00284C83" w:rsidRDefault="003D633C" w:rsidP="009A3BA4">
            <w:pPr>
              <w:jc w:val="center"/>
              <w:rPr>
                <w:rFonts w:ascii="Helvetica" w:eastAsia="Helvetica" w:hAnsi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  <w:t>Plataforma</w:t>
            </w:r>
            <w:proofErr w:type="spellEnd"/>
            <w:r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  <w:t xml:space="preserve"> digital </w:t>
            </w:r>
            <w:proofErr w:type="spellStart"/>
            <w:r>
              <w:rPr>
                <w:rFonts w:ascii="Helvetica" w:eastAsia="Helvetica" w:hAnsi="Helvetica"/>
                <w:bCs/>
                <w:sz w:val="20"/>
                <w:szCs w:val="20"/>
                <w:lang w:val="en-US"/>
              </w:rPr>
              <w:t>Beereaders</w:t>
            </w:r>
            <w:proofErr w:type="spellEnd"/>
          </w:p>
        </w:tc>
      </w:tr>
    </w:tbl>
    <w:p w14:paraId="1A884BDF" w14:textId="77777777" w:rsidR="003D633C" w:rsidRPr="00ED7F5F" w:rsidRDefault="003D633C" w:rsidP="003D633C">
      <w:pPr>
        <w:jc w:val="center"/>
        <w:rPr>
          <w:rFonts w:ascii="Helvetica" w:eastAsia="Helvetica" w:hAnsi="Helvetica"/>
          <w:b/>
        </w:rPr>
      </w:pPr>
    </w:p>
    <w:p w14:paraId="79D36B0C" w14:textId="77777777" w:rsidR="003D633C" w:rsidRDefault="003D633C" w:rsidP="003D633C">
      <w:pPr>
        <w:jc w:val="both"/>
        <w:rPr>
          <w:rFonts w:ascii="Helvetica" w:hAnsi="Helvetica"/>
          <w:i/>
          <w:iCs/>
          <w:lang w:val="es-CL"/>
        </w:rPr>
      </w:pPr>
      <w:r w:rsidRPr="00ED7F5F">
        <w:rPr>
          <w:rFonts w:ascii="Helvetica" w:hAnsi="Helvetica"/>
          <w:b/>
          <w:bCs/>
          <w:lang w:val="es-CL"/>
        </w:rPr>
        <w:t>Nota:</w:t>
      </w:r>
      <w:r w:rsidRPr="00ED7F5F">
        <w:rPr>
          <w:rFonts w:ascii="Helvetica" w:hAnsi="Helvetica"/>
          <w:i/>
          <w:iCs/>
          <w:lang w:val="es-CL"/>
        </w:rPr>
        <w:t xml:space="preserve"> El docente correspondiente a cada curso seleccionará las lecturas y el orden correspondiente en que éstas se llevarán a cabo. En el caso de los libros de Editorial </w:t>
      </w:r>
      <w:proofErr w:type="spellStart"/>
      <w:r w:rsidRPr="00ED7F5F">
        <w:rPr>
          <w:rFonts w:ascii="Helvetica" w:hAnsi="Helvetica"/>
          <w:i/>
          <w:iCs/>
          <w:lang w:val="es-CL"/>
        </w:rPr>
        <w:t>Edebé</w:t>
      </w:r>
      <w:proofErr w:type="spellEnd"/>
      <w:r w:rsidRPr="00ED7F5F">
        <w:rPr>
          <w:rFonts w:ascii="Helvetica" w:hAnsi="Helvetica"/>
          <w:i/>
          <w:iCs/>
          <w:lang w:val="es-CL"/>
        </w:rPr>
        <w:t>, cada estudiante debe adquirirlo de manera personal (directamente en la Editorial).</w:t>
      </w:r>
    </w:p>
    <w:p w14:paraId="3EBE9EAD" w14:textId="77777777" w:rsidR="003D633C" w:rsidRDefault="003D633C" w:rsidP="003D633C">
      <w:pPr>
        <w:jc w:val="both"/>
        <w:rPr>
          <w:rFonts w:ascii="Helvetica" w:hAnsi="Helvetica"/>
          <w:lang w:val="es-CL"/>
        </w:rPr>
      </w:pPr>
    </w:p>
    <w:p w14:paraId="22362F48" w14:textId="77777777" w:rsidR="003D633C" w:rsidRPr="003D633C" w:rsidRDefault="003D633C" w:rsidP="003D633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</w:p>
    <w:sectPr w:rsidR="003D633C" w:rsidRPr="003D633C" w:rsidSect="00EB624B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9AA4" w14:textId="77777777" w:rsidR="00945EAB" w:rsidRDefault="00945EAB" w:rsidP="00EB624B">
      <w:r>
        <w:separator/>
      </w:r>
    </w:p>
  </w:endnote>
  <w:endnote w:type="continuationSeparator" w:id="0">
    <w:p w14:paraId="1FD85D7D" w14:textId="77777777" w:rsidR="00945EAB" w:rsidRDefault="00945EAB" w:rsidP="00EB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634C" w14:textId="77777777" w:rsidR="00945EAB" w:rsidRDefault="00945EAB" w:rsidP="00EB624B">
      <w:r>
        <w:separator/>
      </w:r>
    </w:p>
  </w:footnote>
  <w:footnote w:type="continuationSeparator" w:id="0">
    <w:p w14:paraId="39345B26" w14:textId="77777777" w:rsidR="00945EAB" w:rsidRDefault="00945EAB" w:rsidP="00EB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259A" w14:textId="23679E4E" w:rsidR="00EB624B" w:rsidRDefault="00EB624B" w:rsidP="00EB624B">
    <w:pPr>
      <w:tabs>
        <w:tab w:val="left" w:pos="8222"/>
      </w:tabs>
      <w:ind w:right="1559" w:hanging="2"/>
      <w:rPr>
        <w:rFonts w:ascii="Arial" w:eastAsia="Arial" w:hAnsi="Arial" w:cs="Arial"/>
        <w:color w:val="000066"/>
        <w:sz w:val="14"/>
        <w:szCs w:val="14"/>
      </w:rPr>
    </w:pPr>
    <w:r>
      <w:rPr>
        <w:rFonts w:ascii="Arial" w:eastAsia="Arial" w:hAnsi="Arial" w:cs="Arial"/>
        <w:noProof/>
        <w:color w:val="4F5559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26F8FF3E" wp14:editId="3964B0BC">
          <wp:simplePos x="0" y="0"/>
          <wp:positionH relativeFrom="column">
            <wp:posOffset>-287655</wp:posOffset>
          </wp:positionH>
          <wp:positionV relativeFrom="paragraph">
            <wp:posOffset>15240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66DCF383" wp14:editId="4576D2EA">
          <wp:simplePos x="0" y="0"/>
          <wp:positionH relativeFrom="column">
            <wp:posOffset>5221605</wp:posOffset>
          </wp:positionH>
          <wp:positionV relativeFrom="paragraph">
            <wp:posOffset>45720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169E1" w14:textId="77777777" w:rsidR="00EB624B" w:rsidRDefault="00EB624B" w:rsidP="00EB624B">
    <w:pPr>
      <w:ind w:left="1" w:right="1417" w:hanging="3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 centro educativo salesianos alameda</w:t>
    </w:r>
  </w:p>
  <w:p w14:paraId="6747838D" w14:textId="77777777" w:rsidR="00EB624B" w:rsidRDefault="00EB624B" w:rsidP="00EB624B">
    <w:pPr>
      <w:ind w:hanging="2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«El sueño que hace soñar”</w:t>
    </w:r>
  </w:p>
  <w:p w14:paraId="3D8E9582" w14:textId="77777777" w:rsidR="00EB624B" w:rsidRPr="00287FAA" w:rsidRDefault="00EB624B" w:rsidP="00EB624B">
    <w:pPr>
      <w:ind w:hanging="2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                      Un corazón que transforma los “lobos” en “corderos” </w:t>
    </w:r>
  </w:p>
  <w:p w14:paraId="220A7B8A" w14:textId="77777777" w:rsidR="00EB624B" w:rsidRDefault="00EB624B" w:rsidP="00EB624B">
    <w:pPr>
      <w:ind w:right="141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AÑO EDUCATIVO PASTORAL 2024</w:t>
    </w:r>
  </w:p>
  <w:p w14:paraId="07321269" w14:textId="77777777" w:rsidR="00EB624B" w:rsidRDefault="00EB624B" w:rsidP="00EB624B">
    <w:pPr>
      <w:ind w:leftChars="192" w:left="464" w:right="-142" w:hangingChars="2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  <w:r>
      <w:rPr>
        <w:rFonts w:ascii="Arial" w:eastAsia="Arial" w:hAnsi="Arial" w:cs="Arial"/>
        <w:b/>
        <w:color w:val="000000"/>
        <w:sz w:val="16"/>
        <w:szCs w:val="16"/>
      </w:rPr>
      <w:t xml:space="preserve">           </w:t>
    </w:r>
  </w:p>
  <w:p w14:paraId="28B30BE6" w14:textId="13BF0D22" w:rsidR="00EB624B" w:rsidRDefault="00EB62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7882EDC"/>
    <w:multiLevelType w:val="multilevel"/>
    <w:tmpl w:val="F000E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77765A"/>
    <w:multiLevelType w:val="hybridMultilevel"/>
    <w:tmpl w:val="5C6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4F0"/>
    <w:multiLevelType w:val="hybridMultilevel"/>
    <w:tmpl w:val="2A16D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53EB"/>
    <w:multiLevelType w:val="multilevel"/>
    <w:tmpl w:val="2E221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2853BFE"/>
    <w:multiLevelType w:val="multilevel"/>
    <w:tmpl w:val="A3547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D144174"/>
    <w:multiLevelType w:val="hybridMultilevel"/>
    <w:tmpl w:val="91C6D8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2B12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2A662C6"/>
    <w:multiLevelType w:val="hybridMultilevel"/>
    <w:tmpl w:val="30E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A1486"/>
    <w:multiLevelType w:val="multilevel"/>
    <w:tmpl w:val="141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3DD7"/>
    <w:multiLevelType w:val="multilevel"/>
    <w:tmpl w:val="2FDA4A0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207"/>
    <w:multiLevelType w:val="multilevel"/>
    <w:tmpl w:val="D1A2C73E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3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5" w15:restartNumberingAfterBreak="0">
    <w:nsid w:val="27BF0E1F"/>
    <w:multiLevelType w:val="hybridMultilevel"/>
    <w:tmpl w:val="BCB2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E6F54"/>
    <w:multiLevelType w:val="hybridMultilevel"/>
    <w:tmpl w:val="95D457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236B0"/>
    <w:multiLevelType w:val="multilevel"/>
    <w:tmpl w:val="7480F24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8" w15:restartNumberingAfterBreak="0">
    <w:nsid w:val="37946D39"/>
    <w:multiLevelType w:val="hybridMultilevel"/>
    <w:tmpl w:val="F7C8619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9B0501C"/>
    <w:multiLevelType w:val="hybridMultilevel"/>
    <w:tmpl w:val="2E06212C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A42256C"/>
    <w:multiLevelType w:val="hybridMultilevel"/>
    <w:tmpl w:val="C022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3" w15:restartNumberingAfterBreak="0">
    <w:nsid w:val="44041E49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8897DB9"/>
    <w:multiLevelType w:val="multilevel"/>
    <w:tmpl w:val="D7CE8B8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664"/>
        </w:tabs>
        <w:ind w:left="16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384"/>
        </w:tabs>
        <w:ind w:left="23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04"/>
        </w:tabs>
        <w:ind w:left="31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24"/>
        </w:tabs>
        <w:ind w:left="382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544"/>
        </w:tabs>
        <w:ind w:left="454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264"/>
        </w:tabs>
        <w:ind w:left="52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984"/>
        </w:tabs>
        <w:ind w:left="59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04"/>
        </w:tabs>
        <w:ind w:left="67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95F76FD"/>
    <w:multiLevelType w:val="multilevel"/>
    <w:tmpl w:val="49CA4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9CF3E5B"/>
    <w:multiLevelType w:val="hybridMultilevel"/>
    <w:tmpl w:val="B070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3026F"/>
    <w:multiLevelType w:val="multilevel"/>
    <w:tmpl w:val="FA2CFF3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76CC"/>
    <w:multiLevelType w:val="hybridMultilevel"/>
    <w:tmpl w:val="8F2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3659"/>
    <w:multiLevelType w:val="hybridMultilevel"/>
    <w:tmpl w:val="0E3A08D6"/>
    <w:lvl w:ilvl="0" w:tplc="FFFFFFFF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9"/>
        </w:tabs>
        <w:ind w:left="76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9"/>
        </w:tabs>
        <w:ind w:left="83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9"/>
        </w:tabs>
        <w:ind w:left="9059" w:hanging="360"/>
      </w:pPr>
      <w:rPr>
        <w:rFonts w:ascii="Wingdings" w:hAnsi="Wingdings" w:hint="default"/>
      </w:rPr>
    </w:lvl>
  </w:abstractNum>
  <w:abstractNum w:abstractNumId="30" w15:restartNumberingAfterBreak="0">
    <w:nsid w:val="57A7611B"/>
    <w:multiLevelType w:val="hybridMultilevel"/>
    <w:tmpl w:val="47420952"/>
    <w:lvl w:ilvl="0" w:tplc="B06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C5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5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A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6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12464"/>
    <w:multiLevelType w:val="multilevel"/>
    <w:tmpl w:val="987E8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B867DAE"/>
    <w:multiLevelType w:val="multilevel"/>
    <w:tmpl w:val="91E44E36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3" w15:restartNumberingAfterBreak="0">
    <w:nsid w:val="5D4C0379"/>
    <w:multiLevelType w:val="hybridMultilevel"/>
    <w:tmpl w:val="D1C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5" w15:restartNumberingAfterBreak="0">
    <w:nsid w:val="5E7E4951"/>
    <w:multiLevelType w:val="hybridMultilevel"/>
    <w:tmpl w:val="F2764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F0050"/>
    <w:multiLevelType w:val="multilevel"/>
    <w:tmpl w:val="4DE0F7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7" w15:restartNumberingAfterBreak="0">
    <w:nsid w:val="6CBE06AA"/>
    <w:multiLevelType w:val="hybridMultilevel"/>
    <w:tmpl w:val="B9FEF9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F4E5C86"/>
    <w:multiLevelType w:val="multilevel"/>
    <w:tmpl w:val="7BD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BF24D6"/>
    <w:multiLevelType w:val="hybridMultilevel"/>
    <w:tmpl w:val="9A788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42C8F"/>
    <w:multiLevelType w:val="multilevel"/>
    <w:tmpl w:val="28DA8B54"/>
    <w:lvl w:ilvl="0">
      <w:start w:val="1"/>
      <w:numFmt w:val="lowerLetter"/>
      <w:lvlText w:val="%1)"/>
      <w:lvlJc w:val="left"/>
      <w:pPr>
        <w:ind w:left="72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41" w15:restartNumberingAfterBreak="0">
    <w:nsid w:val="75EC3707"/>
    <w:multiLevelType w:val="hybridMultilevel"/>
    <w:tmpl w:val="76D2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E6AF4"/>
    <w:multiLevelType w:val="multilevel"/>
    <w:tmpl w:val="9D08B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8C158CE"/>
    <w:multiLevelType w:val="multilevel"/>
    <w:tmpl w:val="326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091827"/>
    <w:multiLevelType w:val="hybridMultilevel"/>
    <w:tmpl w:val="ABE611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1477B"/>
    <w:multiLevelType w:val="hybridMultilevel"/>
    <w:tmpl w:val="E376A84E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D2D7303"/>
    <w:multiLevelType w:val="multilevel"/>
    <w:tmpl w:val="1FEAB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7EDA33C7"/>
    <w:multiLevelType w:val="hybridMultilevel"/>
    <w:tmpl w:val="3B361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6"/>
  </w:num>
  <w:num w:numId="3">
    <w:abstractNumId w:val="6"/>
  </w:num>
  <w:num w:numId="4">
    <w:abstractNumId w:val="1"/>
  </w:num>
  <w:num w:numId="5">
    <w:abstractNumId w:val="42"/>
  </w:num>
  <w:num w:numId="6">
    <w:abstractNumId w:val="25"/>
  </w:num>
  <w:num w:numId="7">
    <w:abstractNumId w:val="5"/>
  </w:num>
  <w:num w:numId="8">
    <w:abstractNumId w:val="12"/>
  </w:num>
  <w:num w:numId="9">
    <w:abstractNumId w:val="17"/>
  </w:num>
  <w:num w:numId="10">
    <w:abstractNumId w:val="32"/>
  </w:num>
  <w:num w:numId="11">
    <w:abstractNumId w:val="0"/>
  </w:num>
  <w:num w:numId="12">
    <w:abstractNumId w:val="13"/>
  </w:num>
  <w:num w:numId="13">
    <w:abstractNumId w:val="34"/>
  </w:num>
  <w:num w:numId="14">
    <w:abstractNumId w:val="36"/>
  </w:num>
  <w:num w:numId="15">
    <w:abstractNumId w:val="22"/>
  </w:num>
  <w:num w:numId="16">
    <w:abstractNumId w:val="14"/>
  </w:num>
  <w:num w:numId="17">
    <w:abstractNumId w:val="39"/>
  </w:num>
  <w:num w:numId="18">
    <w:abstractNumId w:val="23"/>
  </w:num>
  <w:num w:numId="19">
    <w:abstractNumId w:val="8"/>
  </w:num>
  <w:num w:numId="20">
    <w:abstractNumId w:val="44"/>
  </w:num>
  <w:num w:numId="21">
    <w:abstractNumId w:val="29"/>
  </w:num>
  <w:num w:numId="22">
    <w:abstractNumId w:val="45"/>
  </w:num>
  <w:num w:numId="23">
    <w:abstractNumId w:val="19"/>
  </w:num>
  <w:num w:numId="24">
    <w:abstractNumId w:val="3"/>
  </w:num>
  <w:num w:numId="25">
    <w:abstractNumId w:val="16"/>
  </w:num>
  <w:num w:numId="26">
    <w:abstractNumId w:val="10"/>
  </w:num>
  <w:num w:numId="27">
    <w:abstractNumId w:val="43"/>
  </w:num>
  <w:num w:numId="28">
    <w:abstractNumId w:val="38"/>
  </w:num>
  <w:num w:numId="29">
    <w:abstractNumId w:val="40"/>
  </w:num>
  <w:num w:numId="30">
    <w:abstractNumId w:val="31"/>
  </w:num>
  <w:num w:numId="31">
    <w:abstractNumId w:val="4"/>
  </w:num>
  <w:num w:numId="32">
    <w:abstractNumId w:val="35"/>
  </w:num>
  <w:num w:numId="33">
    <w:abstractNumId w:val="30"/>
  </w:num>
  <w:num w:numId="34">
    <w:abstractNumId w:val="27"/>
  </w:num>
  <w:num w:numId="35">
    <w:abstractNumId w:val="11"/>
  </w:num>
  <w:num w:numId="36">
    <w:abstractNumId w:val="18"/>
  </w:num>
  <w:num w:numId="37">
    <w:abstractNumId w:val="21"/>
  </w:num>
  <w:num w:numId="38">
    <w:abstractNumId w:val="28"/>
  </w:num>
  <w:num w:numId="39">
    <w:abstractNumId w:val="47"/>
  </w:num>
  <w:num w:numId="40">
    <w:abstractNumId w:val="9"/>
  </w:num>
  <w:num w:numId="41">
    <w:abstractNumId w:val="7"/>
  </w:num>
  <w:num w:numId="42">
    <w:abstractNumId w:val="33"/>
  </w:num>
  <w:num w:numId="43">
    <w:abstractNumId w:val="37"/>
  </w:num>
  <w:num w:numId="44">
    <w:abstractNumId w:val="2"/>
  </w:num>
  <w:num w:numId="45">
    <w:abstractNumId w:val="15"/>
  </w:num>
  <w:num w:numId="46">
    <w:abstractNumId w:val="20"/>
  </w:num>
  <w:num w:numId="47">
    <w:abstractNumId w:val="26"/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82702"/>
    <w:rsid w:val="001C5427"/>
    <w:rsid w:val="001E13C2"/>
    <w:rsid w:val="00293912"/>
    <w:rsid w:val="003031E5"/>
    <w:rsid w:val="0033445F"/>
    <w:rsid w:val="003D633C"/>
    <w:rsid w:val="003F4F04"/>
    <w:rsid w:val="00447BBA"/>
    <w:rsid w:val="00455525"/>
    <w:rsid w:val="005E72A7"/>
    <w:rsid w:val="006E1084"/>
    <w:rsid w:val="007A3AEE"/>
    <w:rsid w:val="007B1060"/>
    <w:rsid w:val="007F399B"/>
    <w:rsid w:val="008137B5"/>
    <w:rsid w:val="00843F2C"/>
    <w:rsid w:val="008B1F3C"/>
    <w:rsid w:val="00900CD6"/>
    <w:rsid w:val="00945EAB"/>
    <w:rsid w:val="00976FC2"/>
    <w:rsid w:val="009E0EA8"/>
    <w:rsid w:val="00C176B7"/>
    <w:rsid w:val="00C728FB"/>
    <w:rsid w:val="00D14ADC"/>
    <w:rsid w:val="00D827A4"/>
    <w:rsid w:val="00DA4D11"/>
    <w:rsid w:val="00DE186E"/>
    <w:rsid w:val="00E4172C"/>
    <w:rsid w:val="00E7473B"/>
    <w:rsid w:val="00EB624B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4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4F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4F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3F4F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3F4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3F4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3F4F04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3F4F04"/>
    <w:pPr>
      <w:numPr>
        <w:numId w:val="11"/>
      </w:numPr>
    </w:pPr>
  </w:style>
  <w:style w:type="numbering" w:customStyle="1" w:styleId="List12">
    <w:name w:val="List 12"/>
    <w:basedOn w:val="Sinlista"/>
    <w:rsid w:val="003F4F04"/>
    <w:pPr>
      <w:numPr>
        <w:numId w:val="12"/>
      </w:numPr>
    </w:pPr>
  </w:style>
  <w:style w:type="numbering" w:customStyle="1" w:styleId="List13">
    <w:name w:val="List 13"/>
    <w:basedOn w:val="Sinlista"/>
    <w:rsid w:val="003F4F04"/>
    <w:pPr>
      <w:numPr>
        <w:numId w:val="13"/>
      </w:numPr>
    </w:pPr>
  </w:style>
  <w:style w:type="numbering" w:customStyle="1" w:styleId="List16">
    <w:name w:val="List 16"/>
    <w:basedOn w:val="Sinlista"/>
    <w:rsid w:val="003F4F04"/>
    <w:pPr>
      <w:numPr>
        <w:numId w:val="15"/>
      </w:numPr>
    </w:pPr>
  </w:style>
  <w:style w:type="numbering" w:customStyle="1" w:styleId="List18">
    <w:name w:val="List 18"/>
    <w:basedOn w:val="Sinlista"/>
    <w:rsid w:val="003F4F04"/>
    <w:pPr>
      <w:numPr>
        <w:numId w:val="16"/>
      </w:numPr>
    </w:pPr>
  </w:style>
  <w:style w:type="paragraph" w:styleId="Prrafodelista">
    <w:name w:val="List Paragraph"/>
    <w:basedOn w:val="Normal"/>
    <w:uiPriority w:val="34"/>
    <w:qFormat/>
    <w:rsid w:val="003F4F0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4F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F4F04"/>
    <w:pPr>
      <w:spacing w:before="100" w:beforeAutospacing="1" w:after="100" w:afterAutospacing="1"/>
    </w:pPr>
    <w:rPr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4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Textoindependiente">
    <w:name w:val="Body Text"/>
    <w:basedOn w:val="Normal"/>
    <w:link w:val="TextoindependienteCar"/>
    <w:semiHidden/>
    <w:rsid w:val="003F4F04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4F04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B62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4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9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99B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EABF-F7C8-4A25-A72C-67BDBAD7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3</cp:revision>
  <cp:lastPrinted>2024-01-15T19:11:00Z</cp:lastPrinted>
  <dcterms:created xsi:type="dcterms:W3CDTF">2024-01-12T16:01:00Z</dcterms:created>
  <dcterms:modified xsi:type="dcterms:W3CDTF">2024-01-15T19:24:00Z</dcterms:modified>
</cp:coreProperties>
</file>